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DBA6" w14:textId="0F1D14B1" w:rsidR="00DC5484" w:rsidRPr="00DC5484" w:rsidRDefault="00AA69EC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3D7B5F4" wp14:editId="2FD7C5A1">
            <wp:extent cx="2369820" cy="1317620"/>
            <wp:effectExtent l="0" t="0" r="0" b="0"/>
            <wp:docPr id="2" name="Resim 2" descr="Biscolata - Şikayet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colata - Şikayetv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78" cy="132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3AB5A" w14:textId="77777777" w:rsidR="00DC5484" w:rsidRPr="00DC5484" w:rsidRDefault="00DC5484" w:rsidP="00DC548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02" w14:textId="31E0FA4E" w:rsidR="00173385" w:rsidRPr="00DC5484" w:rsidRDefault="00E17AE4" w:rsidP="008E1B18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C5484">
        <w:rPr>
          <w:rFonts w:asciiTheme="majorHAnsi" w:hAnsiTheme="majorHAnsi" w:cstheme="majorHAnsi"/>
          <w:b/>
          <w:sz w:val="36"/>
          <w:szCs w:val="36"/>
        </w:rPr>
        <w:t>BİSCOLATA</w:t>
      </w:r>
      <w:r w:rsidR="008E1B18">
        <w:rPr>
          <w:rFonts w:asciiTheme="majorHAnsi" w:hAnsiTheme="majorHAnsi" w:cstheme="majorHAnsi"/>
          <w:b/>
          <w:sz w:val="36"/>
          <w:szCs w:val="36"/>
        </w:rPr>
        <w:t xml:space="preserve">’DAN </w:t>
      </w:r>
      <w:r w:rsidR="00C10379">
        <w:rPr>
          <w:rFonts w:asciiTheme="majorHAnsi" w:hAnsiTheme="majorHAnsi" w:cstheme="majorHAnsi"/>
          <w:b/>
          <w:sz w:val="36"/>
          <w:szCs w:val="36"/>
        </w:rPr>
        <w:t>“</w:t>
      </w:r>
      <w:r w:rsidR="008E1B18">
        <w:rPr>
          <w:rFonts w:asciiTheme="majorHAnsi" w:hAnsiTheme="majorHAnsi" w:cstheme="majorHAnsi"/>
          <w:b/>
          <w:sz w:val="36"/>
          <w:szCs w:val="36"/>
        </w:rPr>
        <w:t>RÜYA GİBİ TARİFLER</w:t>
      </w:r>
      <w:r w:rsidR="00C10379">
        <w:rPr>
          <w:rFonts w:asciiTheme="majorHAnsi" w:hAnsiTheme="majorHAnsi" w:cstheme="majorHAnsi"/>
          <w:b/>
          <w:sz w:val="36"/>
          <w:szCs w:val="36"/>
        </w:rPr>
        <w:t>”</w:t>
      </w:r>
      <w:r w:rsidR="008E1B18">
        <w:rPr>
          <w:rFonts w:asciiTheme="majorHAnsi" w:hAnsiTheme="majorHAnsi" w:cstheme="majorHAnsi"/>
          <w:b/>
          <w:sz w:val="36"/>
          <w:szCs w:val="36"/>
        </w:rPr>
        <w:t xml:space="preserve"> SERİSİ </w:t>
      </w:r>
    </w:p>
    <w:p w14:paraId="00000003" w14:textId="53A461A9" w:rsidR="00173385" w:rsidRPr="00DC5484" w:rsidRDefault="00173385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0000006" w14:textId="2942E631" w:rsidR="00173385" w:rsidRDefault="008E1B18" w:rsidP="008E1B18">
      <w:pPr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 w:rsidRPr="008E1B18">
        <w:rPr>
          <w:rFonts w:asciiTheme="majorHAnsi" w:hAnsiTheme="majorHAnsi" w:cstheme="majorHAnsi"/>
          <w:b/>
          <w:iCs/>
          <w:sz w:val="28"/>
          <w:szCs w:val="28"/>
        </w:rPr>
        <w:t>Türkiye’nin cesur markası Biscolata,</w:t>
      </w:r>
      <w:r>
        <w:rPr>
          <w:rFonts w:asciiTheme="majorHAnsi" w:hAnsiTheme="majorHAnsi" w:cstheme="majorHAnsi"/>
          <w:b/>
          <w:iCs/>
          <w:sz w:val="28"/>
          <w:szCs w:val="28"/>
        </w:rPr>
        <w:t xml:space="preserve"> yepyeni dijital projesini yayına aldı. </w:t>
      </w:r>
      <w:r w:rsidR="00C23E9B">
        <w:rPr>
          <w:rFonts w:asciiTheme="majorHAnsi" w:hAnsiTheme="majorHAnsi" w:cstheme="majorHAnsi"/>
          <w:b/>
          <w:iCs/>
          <w:sz w:val="28"/>
          <w:szCs w:val="28"/>
        </w:rPr>
        <w:t>“</w:t>
      </w:r>
      <w:r w:rsidR="00603CF8">
        <w:rPr>
          <w:rFonts w:asciiTheme="majorHAnsi" w:hAnsiTheme="majorHAnsi" w:cstheme="majorHAnsi"/>
          <w:b/>
          <w:iCs/>
          <w:sz w:val="28"/>
          <w:szCs w:val="28"/>
        </w:rPr>
        <w:t>Rüya Gibi Tarifler</w:t>
      </w:r>
      <w:r w:rsidR="00C23E9B">
        <w:rPr>
          <w:rFonts w:asciiTheme="majorHAnsi" w:hAnsiTheme="majorHAnsi" w:cstheme="majorHAnsi"/>
          <w:b/>
          <w:iCs/>
          <w:sz w:val="28"/>
          <w:szCs w:val="28"/>
        </w:rPr>
        <w:t>”</w:t>
      </w:r>
      <w:r w:rsidR="00603CF8">
        <w:rPr>
          <w:rFonts w:asciiTheme="majorHAnsi" w:hAnsiTheme="majorHAnsi" w:cstheme="majorHAnsi"/>
          <w:b/>
          <w:iCs/>
          <w:sz w:val="28"/>
          <w:szCs w:val="28"/>
        </w:rPr>
        <w:t xml:space="preserve"> başlığıyla hayat bulan p</w:t>
      </w:r>
      <w:r>
        <w:rPr>
          <w:rFonts w:asciiTheme="majorHAnsi" w:hAnsiTheme="majorHAnsi" w:cstheme="majorHAnsi"/>
          <w:b/>
          <w:iCs/>
          <w:sz w:val="28"/>
          <w:szCs w:val="28"/>
        </w:rPr>
        <w:t xml:space="preserve">rojede, Yeni Biscolata Erkeği Dennis, Biscolata lezzetleriyle birbirinden farklı 4 tarif veriyor. </w:t>
      </w:r>
    </w:p>
    <w:p w14:paraId="15BD0BC6" w14:textId="77777777" w:rsidR="00FF6025" w:rsidRPr="00A37430" w:rsidRDefault="00FF6025" w:rsidP="00FF6025">
      <w:pPr>
        <w:jc w:val="both"/>
        <w:rPr>
          <w:rFonts w:asciiTheme="minorHAnsi" w:hAnsiTheme="minorHAnsi" w:cstheme="minorHAnsi"/>
          <w:sz w:val="24"/>
        </w:rPr>
      </w:pPr>
      <w:r w:rsidRPr="00A37430">
        <w:rPr>
          <w:rFonts w:asciiTheme="minorHAnsi" w:hAnsiTheme="minorHAnsi" w:cstheme="minorHAnsi"/>
          <w:sz w:val="24"/>
        </w:rPr>
        <w:t> </w:t>
      </w:r>
    </w:p>
    <w:p w14:paraId="7425EF70" w14:textId="33FF5C27" w:rsidR="008E1B18" w:rsidRPr="009A2C5C" w:rsidRDefault="008E1B18" w:rsidP="00FF6025">
      <w:pPr>
        <w:jc w:val="both"/>
        <w:rPr>
          <w:rStyle w:val="spelle"/>
          <w:rFonts w:asciiTheme="majorHAnsi" w:hAnsiTheme="majorHAnsi" w:cstheme="majorHAnsi"/>
          <w:sz w:val="24"/>
        </w:rPr>
      </w:pPr>
      <w:r w:rsidRPr="009A2C5C">
        <w:rPr>
          <w:rStyle w:val="spelle"/>
          <w:rFonts w:asciiTheme="majorHAnsi" w:hAnsiTheme="majorHAnsi" w:cstheme="majorHAnsi"/>
          <w:sz w:val="24"/>
        </w:rPr>
        <w:t xml:space="preserve">Biscolata, yepyeni bir dijital kampanya ile </w:t>
      </w:r>
      <w:r w:rsidR="009A2C5C" w:rsidRPr="009A2C5C">
        <w:rPr>
          <w:rStyle w:val="spelle"/>
          <w:rFonts w:asciiTheme="majorHAnsi" w:hAnsiTheme="majorHAnsi" w:cstheme="majorHAnsi"/>
          <w:sz w:val="24"/>
        </w:rPr>
        <w:t xml:space="preserve">tüketicilerin karşısına çıkıyor. Rüya Gibi Tarifler serisinde yeni </w:t>
      </w:r>
      <w:proofErr w:type="spellStart"/>
      <w:r w:rsidR="009A2C5C" w:rsidRPr="009A2C5C">
        <w:rPr>
          <w:rStyle w:val="spelle"/>
          <w:rFonts w:asciiTheme="majorHAnsi" w:hAnsiTheme="majorHAnsi" w:cstheme="majorHAnsi"/>
          <w:sz w:val="24"/>
        </w:rPr>
        <w:t>Biscolata</w:t>
      </w:r>
      <w:proofErr w:type="spellEnd"/>
      <w:r w:rsidR="009A2C5C" w:rsidRPr="009A2C5C">
        <w:rPr>
          <w:rStyle w:val="spelle"/>
          <w:rFonts w:asciiTheme="majorHAnsi" w:hAnsiTheme="majorHAnsi" w:cstheme="majorHAnsi"/>
          <w:sz w:val="24"/>
        </w:rPr>
        <w:t xml:space="preserve"> Erkeği </w:t>
      </w:r>
      <w:proofErr w:type="spellStart"/>
      <w:r w:rsidR="009A2C5C" w:rsidRPr="009A2C5C">
        <w:rPr>
          <w:rStyle w:val="spelle"/>
          <w:rFonts w:asciiTheme="majorHAnsi" w:hAnsiTheme="majorHAnsi" w:cstheme="majorHAnsi"/>
          <w:sz w:val="24"/>
        </w:rPr>
        <w:t>Dennis</w:t>
      </w:r>
      <w:proofErr w:type="spellEnd"/>
      <w:r w:rsidR="009A2C5C" w:rsidRPr="009A2C5C">
        <w:rPr>
          <w:rStyle w:val="spelle"/>
          <w:rFonts w:asciiTheme="majorHAnsi" w:hAnsiTheme="majorHAnsi" w:cstheme="majorHAnsi"/>
          <w:sz w:val="24"/>
        </w:rPr>
        <w:t xml:space="preserve">, </w:t>
      </w:r>
      <w:proofErr w:type="spellStart"/>
      <w:r w:rsidR="009A2C5C" w:rsidRPr="009A2C5C">
        <w:rPr>
          <w:rStyle w:val="spelle"/>
          <w:rFonts w:asciiTheme="majorHAnsi" w:hAnsiTheme="majorHAnsi" w:cstheme="majorHAnsi"/>
          <w:sz w:val="24"/>
        </w:rPr>
        <w:t>Biscolata</w:t>
      </w:r>
      <w:r w:rsidR="009A2C5C">
        <w:rPr>
          <w:rStyle w:val="spelle"/>
          <w:rFonts w:asciiTheme="majorHAnsi" w:hAnsiTheme="majorHAnsi" w:cstheme="majorHAnsi"/>
          <w:sz w:val="24"/>
        </w:rPr>
        <w:t>’nın</w:t>
      </w:r>
      <w:proofErr w:type="spellEnd"/>
      <w:r w:rsidR="009A2C5C">
        <w:rPr>
          <w:rStyle w:val="spelle"/>
          <w:rFonts w:asciiTheme="majorHAnsi" w:hAnsiTheme="majorHAnsi" w:cstheme="majorHAnsi"/>
          <w:sz w:val="24"/>
        </w:rPr>
        <w:t xml:space="preserve"> zengin</w:t>
      </w:r>
      <w:r w:rsidR="009A2C5C" w:rsidRPr="009A2C5C">
        <w:rPr>
          <w:rStyle w:val="spelle"/>
          <w:rFonts w:asciiTheme="majorHAnsi" w:hAnsiTheme="majorHAnsi" w:cstheme="majorHAnsi"/>
          <w:sz w:val="24"/>
        </w:rPr>
        <w:t xml:space="preserve"> </w:t>
      </w:r>
      <w:r w:rsidR="009A2C5C">
        <w:rPr>
          <w:rStyle w:val="spelle"/>
          <w:rFonts w:asciiTheme="majorHAnsi" w:hAnsiTheme="majorHAnsi" w:cstheme="majorHAnsi"/>
          <w:sz w:val="24"/>
        </w:rPr>
        <w:t xml:space="preserve">ürün gamını </w:t>
      </w:r>
      <w:r w:rsidR="009A2C5C" w:rsidRPr="009A2C5C">
        <w:rPr>
          <w:rStyle w:val="spelle"/>
          <w:rFonts w:asciiTheme="majorHAnsi" w:hAnsiTheme="majorHAnsi" w:cstheme="majorHAnsi"/>
          <w:sz w:val="24"/>
        </w:rPr>
        <w:t xml:space="preserve">kullanarak 2 adet tatlı ve 2 adet kahve tarifi olmak üzere 4’ü de birbirinden leziz tarifler veriyor. </w:t>
      </w:r>
    </w:p>
    <w:p w14:paraId="631200FD" w14:textId="77777777" w:rsidR="008E1B18" w:rsidRPr="009A2C5C" w:rsidRDefault="008E1B18" w:rsidP="00FF6025">
      <w:pPr>
        <w:jc w:val="both"/>
        <w:rPr>
          <w:rStyle w:val="spelle"/>
          <w:rFonts w:asciiTheme="majorHAnsi" w:hAnsiTheme="majorHAnsi" w:cstheme="majorHAnsi"/>
          <w:sz w:val="24"/>
        </w:rPr>
      </w:pPr>
    </w:p>
    <w:p w14:paraId="10796561" w14:textId="54123256" w:rsidR="00FF6025" w:rsidRPr="009A2C5C" w:rsidRDefault="00FF6025" w:rsidP="00FF6025">
      <w:pPr>
        <w:jc w:val="both"/>
        <w:rPr>
          <w:rFonts w:asciiTheme="majorHAnsi" w:hAnsiTheme="majorHAnsi" w:cstheme="majorHAnsi"/>
          <w:sz w:val="24"/>
        </w:rPr>
      </w:pPr>
      <w:proofErr w:type="spellStart"/>
      <w:r w:rsidRPr="009A2C5C">
        <w:rPr>
          <w:rFonts w:asciiTheme="majorHAnsi" w:hAnsiTheme="majorHAnsi" w:cstheme="majorHAnsi"/>
          <w:sz w:val="24"/>
        </w:rPr>
        <w:t>Biscolata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Nirvana </w:t>
      </w:r>
      <w:proofErr w:type="spellStart"/>
      <w:r w:rsidRPr="009A2C5C">
        <w:rPr>
          <w:rStyle w:val="spelle"/>
          <w:rFonts w:asciiTheme="majorHAnsi" w:hAnsiTheme="majorHAnsi" w:cstheme="majorHAnsi"/>
          <w:sz w:val="24"/>
        </w:rPr>
        <w:t>Original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Hindistan Cevizli ile Rüya Gibi Bir </w:t>
      </w:r>
      <w:proofErr w:type="spellStart"/>
      <w:r w:rsidRPr="009A2C5C">
        <w:rPr>
          <w:rStyle w:val="spelle"/>
          <w:rFonts w:asciiTheme="majorHAnsi" w:hAnsiTheme="majorHAnsi" w:cstheme="majorHAnsi"/>
          <w:sz w:val="24"/>
        </w:rPr>
        <w:t>Cappucino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karşımızdayken, </w:t>
      </w:r>
      <w:proofErr w:type="spellStart"/>
      <w:r w:rsidRPr="009A2C5C">
        <w:rPr>
          <w:rFonts w:asciiTheme="majorHAnsi" w:hAnsiTheme="majorHAnsi" w:cstheme="majorHAnsi"/>
          <w:sz w:val="24"/>
        </w:rPr>
        <w:t>Biscolata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Nirvana </w:t>
      </w:r>
      <w:proofErr w:type="spellStart"/>
      <w:r w:rsidRPr="009A2C5C">
        <w:rPr>
          <w:rStyle w:val="spelle"/>
          <w:rFonts w:asciiTheme="majorHAnsi" w:hAnsiTheme="majorHAnsi" w:cstheme="majorHAnsi"/>
          <w:sz w:val="24"/>
        </w:rPr>
        <w:t>Minis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ile hazırlanmış hem eriyen hem eriten Çıtır Espresso kahve keyfine Biscolata çıtırlığı katıyor. </w:t>
      </w:r>
      <w:proofErr w:type="spellStart"/>
      <w:r w:rsidRPr="009A2C5C">
        <w:rPr>
          <w:rFonts w:asciiTheme="majorHAnsi" w:hAnsiTheme="majorHAnsi" w:cstheme="majorHAnsi"/>
          <w:sz w:val="24"/>
        </w:rPr>
        <w:t>Biscolata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sz w:val="24"/>
        </w:rPr>
        <w:t>Mood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ile hazırlanmış güne uyandıran Sabah Kasesi zengin lezzet kombinasyonu sunarken </w:t>
      </w:r>
      <w:proofErr w:type="spellStart"/>
      <w:r w:rsidRPr="009A2C5C">
        <w:rPr>
          <w:rFonts w:asciiTheme="majorHAnsi" w:hAnsiTheme="majorHAnsi" w:cstheme="majorHAnsi"/>
          <w:sz w:val="24"/>
        </w:rPr>
        <w:t>Biscolata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sz w:val="24"/>
        </w:rPr>
        <w:t>Pia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ile lavların arasından çıkan Lav Pasta ile "</w:t>
      </w:r>
      <w:proofErr w:type="spellStart"/>
      <w:r w:rsidRPr="009A2C5C">
        <w:rPr>
          <w:rFonts w:asciiTheme="majorHAnsi" w:hAnsiTheme="majorHAnsi" w:cstheme="majorHAnsi"/>
          <w:sz w:val="24"/>
        </w:rPr>
        <w:t>Lavlanalım</w:t>
      </w:r>
      <w:proofErr w:type="spellEnd"/>
      <w:r w:rsidRPr="009A2C5C">
        <w:rPr>
          <w:rFonts w:asciiTheme="majorHAnsi" w:hAnsiTheme="majorHAnsi" w:cstheme="majorHAnsi"/>
          <w:sz w:val="24"/>
        </w:rPr>
        <w:t xml:space="preserve"> mı?" sorusu yöneltiliyor.</w:t>
      </w:r>
    </w:p>
    <w:p w14:paraId="1C32E16E" w14:textId="77777777" w:rsidR="00FF6025" w:rsidRPr="00A37430" w:rsidRDefault="00FF6025" w:rsidP="00FF6025">
      <w:pPr>
        <w:jc w:val="both"/>
        <w:rPr>
          <w:rFonts w:asciiTheme="minorHAnsi" w:hAnsiTheme="minorHAnsi" w:cstheme="minorHAnsi"/>
          <w:sz w:val="24"/>
        </w:rPr>
      </w:pPr>
    </w:p>
    <w:p w14:paraId="0000000E" w14:textId="714C098C" w:rsidR="00173385" w:rsidRDefault="009A2C5C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Biscolata Rüya Gibi Tarifler serisine </w:t>
      </w:r>
      <w:hyperlink r:id="rId5" w:history="1">
        <w:r w:rsidRPr="009A2C5C">
          <w:rPr>
            <w:rStyle w:val="Kpr"/>
            <w:rFonts w:asciiTheme="majorHAnsi" w:hAnsiTheme="majorHAnsi" w:cstheme="majorHAnsi"/>
            <w:sz w:val="24"/>
            <w:szCs w:val="24"/>
          </w:rPr>
          <w:t>linkten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ulaşabilirsiniz. </w:t>
      </w:r>
    </w:p>
    <w:p w14:paraId="55B92231" w14:textId="77777777" w:rsidR="009A2C5C" w:rsidRDefault="009A2C5C" w:rsidP="00DC548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6542BB" w14:textId="371BE344" w:rsidR="00E17AE4" w:rsidRDefault="00E17AE4" w:rsidP="00DC5484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17AE4">
        <w:rPr>
          <w:rFonts w:asciiTheme="majorHAnsi" w:hAnsiTheme="majorHAnsi" w:cstheme="majorHAnsi"/>
          <w:b/>
          <w:bCs/>
          <w:sz w:val="24"/>
          <w:szCs w:val="24"/>
          <w:u w:val="single"/>
        </w:rPr>
        <w:t>Künye</w:t>
      </w:r>
    </w:p>
    <w:p w14:paraId="43EA6778" w14:textId="21F52202" w:rsidR="00FF6025" w:rsidRPr="009A2C5C" w:rsidRDefault="00FF6025" w:rsidP="00DC54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9A2C5C">
        <w:rPr>
          <w:rFonts w:asciiTheme="majorHAnsi" w:hAnsiTheme="majorHAnsi" w:cstheme="majorHAnsi"/>
          <w:b/>
          <w:bCs/>
          <w:sz w:val="24"/>
          <w:szCs w:val="24"/>
        </w:rPr>
        <w:t>Reklamveren</w:t>
      </w:r>
      <w:proofErr w:type="spellEnd"/>
      <w:r w:rsidRPr="009A2C5C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2C1F3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73317" w:rsidRPr="00672A0D">
        <w:rPr>
          <w:rFonts w:asciiTheme="majorHAnsi" w:hAnsiTheme="majorHAnsi" w:cstheme="majorHAnsi"/>
          <w:bCs/>
          <w:sz w:val="24"/>
          <w:szCs w:val="24"/>
        </w:rPr>
        <w:t>Şölen /</w:t>
      </w:r>
      <w:r w:rsidR="00C7331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985FD0" w:rsidRPr="005E6984">
        <w:rPr>
          <w:rFonts w:asciiTheme="majorHAnsi" w:hAnsiTheme="majorHAnsi" w:cstheme="majorHAnsi"/>
          <w:sz w:val="24"/>
          <w:szCs w:val="24"/>
        </w:rPr>
        <w:t>Biscolata</w:t>
      </w:r>
      <w:proofErr w:type="spellEnd"/>
    </w:p>
    <w:p w14:paraId="53833970" w14:textId="4C67C1B8" w:rsidR="00FF6025" w:rsidRPr="009A2C5C" w:rsidRDefault="00FF6025" w:rsidP="00DC54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9A2C5C">
        <w:rPr>
          <w:rFonts w:asciiTheme="majorHAnsi" w:hAnsiTheme="majorHAnsi" w:cstheme="majorHAnsi"/>
          <w:b/>
          <w:bCs/>
          <w:sz w:val="24"/>
          <w:szCs w:val="24"/>
        </w:rPr>
        <w:t>Reklamveren</w:t>
      </w:r>
      <w:proofErr w:type="spellEnd"/>
      <w:r w:rsidRPr="009A2C5C">
        <w:rPr>
          <w:rFonts w:asciiTheme="majorHAnsi" w:hAnsiTheme="majorHAnsi" w:cstheme="majorHAnsi"/>
          <w:b/>
          <w:bCs/>
          <w:sz w:val="24"/>
          <w:szCs w:val="24"/>
        </w:rPr>
        <w:t xml:space="preserve"> Temsilcileri: </w:t>
      </w:r>
      <w:r w:rsidR="003D3CEB">
        <w:rPr>
          <w:rFonts w:asciiTheme="majorHAnsi" w:hAnsiTheme="majorHAnsi" w:cstheme="majorHAnsi"/>
          <w:sz w:val="24"/>
          <w:szCs w:val="24"/>
        </w:rPr>
        <w:t xml:space="preserve">Pelin </w:t>
      </w:r>
      <w:proofErr w:type="spellStart"/>
      <w:r w:rsidR="003D3CEB">
        <w:rPr>
          <w:rFonts w:asciiTheme="majorHAnsi" w:hAnsiTheme="majorHAnsi" w:cstheme="majorHAnsi"/>
          <w:sz w:val="24"/>
          <w:szCs w:val="24"/>
        </w:rPr>
        <w:t>Çölkesen</w:t>
      </w:r>
      <w:proofErr w:type="spellEnd"/>
      <w:r w:rsidR="003D3CEB">
        <w:rPr>
          <w:rFonts w:asciiTheme="majorHAnsi" w:hAnsiTheme="majorHAnsi" w:cstheme="majorHAnsi"/>
          <w:sz w:val="24"/>
          <w:szCs w:val="24"/>
        </w:rPr>
        <w:t xml:space="preserve"> Avcı, Burcu Yılmaz, Büşra Demirtaş </w:t>
      </w:r>
    </w:p>
    <w:p w14:paraId="7DF5D1DC" w14:textId="757E8EDB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Yönetmen: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Kübra Ayaz  </w:t>
      </w:r>
    </w:p>
    <w:p w14:paraId="5A80EEF0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Görüntü Yönetmeni: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Serkan Güler </w:t>
      </w:r>
    </w:p>
    <w:p w14:paraId="1F5B5D82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Prodüksiyon: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color w:val="000000"/>
          <w:sz w:val="24"/>
        </w:rPr>
        <w:t>Film&amp;Go</w:t>
      </w:r>
      <w:proofErr w:type="spellEnd"/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</w:p>
    <w:p w14:paraId="0F1F026C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Post Prodüksiyon: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color w:val="000000"/>
          <w:sz w:val="24"/>
        </w:rPr>
        <w:t>Film&amp;Go</w:t>
      </w:r>
      <w:proofErr w:type="spellEnd"/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</w:p>
    <w:p w14:paraId="33AC9392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Offline Editör: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color w:val="000000"/>
          <w:sz w:val="24"/>
        </w:rPr>
        <w:t>Rukan</w:t>
      </w:r>
      <w:proofErr w:type="spellEnd"/>
      <w:r w:rsidRPr="009A2C5C">
        <w:rPr>
          <w:rFonts w:asciiTheme="majorHAnsi" w:hAnsiTheme="majorHAnsi" w:cstheme="majorHAnsi"/>
          <w:color w:val="000000"/>
          <w:sz w:val="24"/>
        </w:rPr>
        <w:t xml:space="preserve"> Akkan </w:t>
      </w:r>
    </w:p>
    <w:p w14:paraId="7EA61390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Online Editör: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Samet Varol </w:t>
      </w:r>
    </w:p>
    <w:p w14:paraId="44497F1D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proofErr w:type="spellStart"/>
      <w:r w:rsidRPr="009A2C5C">
        <w:rPr>
          <w:rFonts w:asciiTheme="majorHAnsi" w:hAnsiTheme="majorHAnsi" w:cstheme="majorHAnsi"/>
          <w:b/>
          <w:bCs/>
          <w:color w:val="000000"/>
          <w:sz w:val="24"/>
        </w:rPr>
        <w:t>Color</w:t>
      </w:r>
      <w:proofErr w:type="spellEnd"/>
      <w:r w:rsidRPr="009A2C5C">
        <w:rPr>
          <w:rFonts w:asciiTheme="majorHAnsi" w:hAnsiTheme="majorHAnsi" w:cstheme="majorHAnsi"/>
          <w:b/>
          <w:bCs/>
          <w:color w:val="000000"/>
          <w:sz w:val="24"/>
        </w:rPr>
        <w:t>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9A2C5C">
        <w:rPr>
          <w:rFonts w:asciiTheme="majorHAnsi" w:hAnsiTheme="majorHAnsi" w:cstheme="majorHAnsi"/>
          <w:color w:val="000000"/>
          <w:sz w:val="24"/>
        </w:rPr>
        <w:t>The</w:t>
      </w:r>
      <w:proofErr w:type="spellEnd"/>
      <w:r w:rsidRPr="009A2C5C">
        <w:rPr>
          <w:rFonts w:asciiTheme="majorHAnsi" w:hAnsiTheme="majorHAnsi" w:cstheme="majorHAnsi"/>
          <w:color w:val="000000"/>
          <w:sz w:val="24"/>
        </w:rPr>
        <w:t xml:space="preserve"> Post </w:t>
      </w:r>
      <w:proofErr w:type="spellStart"/>
      <w:r w:rsidRPr="009A2C5C">
        <w:rPr>
          <w:rFonts w:asciiTheme="majorHAnsi" w:hAnsiTheme="majorHAnsi" w:cstheme="majorHAnsi"/>
          <w:color w:val="000000"/>
          <w:sz w:val="24"/>
        </w:rPr>
        <w:t>Brothers</w:t>
      </w:r>
      <w:proofErr w:type="spellEnd"/>
      <w:r w:rsidRPr="009A2C5C">
        <w:rPr>
          <w:rFonts w:asciiTheme="majorHAnsi" w:hAnsiTheme="majorHAnsi" w:cstheme="majorHAnsi"/>
          <w:color w:val="000000"/>
          <w:sz w:val="24"/>
        </w:rPr>
        <w:t xml:space="preserve">  </w:t>
      </w:r>
    </w:p>
    <w:p w14:paraId="529E427E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Müzik: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Mehmet Can Coşkun </w:t>
      </w:r>
    </w:p>
    <w:p w14:paraId="1C69B624" w14:textId="77777777" w:rsidR="00FF6025" w:rsidRPr="009A2C5C" w:rsidRDefault="00FF6025" w:rsidP="00FF6025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9A2C5C">
        <w:rPr>
          <w:rFonts w:asciiTheme="majorHAnsi" w:hAnsiTheme="majorHAnsi" w:cstheme="majorHAnsi"/>
          <w:b/>
          <w:bCs/>
          <w:color w:val="000000"/>
          <w:sz w:val="24"/>
        </w:rPr>
        <w:t>Sound Design:</w:t>
      </w:r>
      <w:r w:rsidRPr="009A2C5C">
        <w:rPr>
          <w:rFonts w:asciiTheme="majorHAnsi" w:hAnsiTheme="majorHAnsi" w:cstheme="majorHAnsi"/>
          <w:color w:val="000000"/>
          <w:sz w:val="24"/>
        </w:rPr>
        <w:t xml:space="preserve"> Erdem Önder  </w:t>
      </w:r>
    </w:p>
    <w:p w14:paraId="00000013" w14:textId="77777777" w:rsidR="00173385" w:rsidRPr="00DC5484" w:rsidRDefault="00173385" w:rsidP="00DC5484">
      <w:pPr>
        <w:jc w:val="both"/>
        <w:rPr>
          <w:rFonts w:asciiTheme="majorHAnsi" w:hAnsiTheme="majorHAnsi" w:cstheme="majorHAnsi"/>
        </w:rPr>
      </w:pPr>
    </w:p>
    <w:sectPr w:rsidR="00173385" w:rsidRPr="00DC54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5"/>
    <w:rsid w:val="000F1E0D"/>
    <w:rsid w:val="00173385"/>
    <w:rsid w:val="002C1F3B"/>
    <w:rsid w:val="00340D2B"/>
    <w:rsid w:val="003675E6"/>
    <w:rsid w:val="003825C7"/>
    <w:rsid w:val="003D3CEB"/>
    <w:rsid w:val="004864EB"/>
    <w:rsid w:val="005E6984"/>
    <w:rsid w:val="00603CF8"/>
    <w:rsid w:val="00672A0D"/>
    <w:rsid w:val="007B7052"/>
    <w:rsid w:val="008E1B18"/>
    <w:rsid w:val="00985FD0"/>
    <w:rsid w:val="0098720F"/>
    <w:rsid w:val="009A2C5C"/>
    <w:rsid w:val="00AA69EC"/>
    <w:rsid w:val="00B7789B"/>
    <w:rsid w:val="00C10379"/>
    <w:rsid w:val="00C23E9B"/>
    <w:rsid w:val="00C73317"/>
    <w:rsid w:val="00C90C0E"/>
    <w:rsid w:val="00DC5484"/>
    <w:rsid w:val="00E17AE4"/>
    <w:rsid w:val="00EE4891"/>
    <w:rsid w:val="00F837B7"/>
    <w:rsid w:val="00F848B1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87A8"/>
  <w15:docId w15:val="{44B5B865-E475-4E83-A7A9-9F5120B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Gl">
    <w:name w:val="Strong"/>
    <w:basedOn w:val="VarsaylanParagrafYazTipi"/>
    <w:uiPriority w:val="22"/>
    <w:qFormat/>
    <w:rsid w:val="00E17AE4"/>
    <w:rPr>
      <w:b/>
      <w:bCs/>
    </w:rPr>
  </w:style>
  <w:style w:type="character" w:styleId="Kpr">
    <w:name w:val="Hyperlink"/>
    <w:basedOn w:val="VarsaylanParagrafYazTipi"/>
    <w:uiPriority w:val="99"/>
    <w:unhideWhenUsed/>
    <w:rsid w:val="0098720F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720F"/>
    <w:rPr>
      <w:color w:val="605E5C"/>
      <w:shd w:val="clear" w:color="auto" w:fill="E1DFDD"/>
    </w:rPr>
  </w:style>
  <w:style w:type="character" w:customStyle="1" w:styleId="spelle">
    <w:name w:val="spelle"/>
    <w:basedOn w:val="VarsaylanParagrafYazTipi"/>
    <w:rsid w:val="00FF6025"/>
  </w:style>
  <w:style w:type="paragraph" w:customStyle="1" w:styleId="xmsonormal">
    <w:name w:val="x_msonormal"/>
    <w:basedOn w:val="Normal"/>
    <w:rsid w:val="00FF6025"/>
    <w:pPr>
      <w:spacing w:line="240" w:lineRule="auto"/>
    </w:pPr>
    <w:rPr>
      <w:rFonts w:ascii="Calibri" w:eastAsiaTheme="minorHAnsi" w:hAnsi="Calibri" w:cs="Calibri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9A2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la0e02wShM&amp;list=PLp5f2U7DS2l5etPrmALQjiUgmSo2snFZ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Rüya Bayırbaşı</cp:lastModifiedBy>
  <cp:revision>13</cp:revision>
  <dcterms:created xsi:type="dcterms:W3CDTF">2022-11-14T12:48:00Z</dcterms:created>
  <dcterms:modified xsi:type="dcterms:W3CDTF">2022-11-18T06:39:00Z</dcterms:modified>
</cp:coreProperties>
</file>